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40"/>
          <w:u w:val="single"/>
          <w:lang w:val="fr-FR"/>
        </w:rPr>
      </w:pPr>
      <w:r>
        <w:rPr>
          <w:rFonts w:hint="default"/>
          <w:sz w:val="32"/>
          <w:szCs w:val="40"/>
          <w:u w:val="single"/>
          <w:lang w:val="fr-FR"/>
        </w:rPr>
        <w:t xml:space="preserve">DICTEE PREPAREE 21- Le Moyen </w:t>
      </w:r>
      <w:r>
        <w:rPr>
          <w:rFonts w:hint="default" w:ascii="Perpetua Titling MT" w:hAnsi="Perpetua Titling MT" w:cs="Perpetua Titling MT"/>
          <w:sz w:val="32"/>
          <w:szCs w:val="40"/>
          <w:u w:val="single"/>
          <w:lang w:val="fr-FR"/>
        </w:rPr>
        <w:t>â</w:t>
      </w:r>
      <w:r>
        <w:rPr>
          <w:rFonts w:hint="default"/>
          <w:sz w:val="32"/>
          <w:szCs w:val="40"/>
          <w:u w:val="single"/>
          <w:lang w:val="fr-FR"/>
        </w:rPr>
        <w:t>ge</w:t>
      </w:r>
    </w:p>
    <w:p>
      <w:pPr>
        <w:numPr>
          <w:ilvl w:val="0"/>
          <w:numId w:val="1"/>
        </w:numPr>
        <w:jc w:val="left"/>
        <w:rPr>
          <w:rFonts w:hint="default"/>
          <w:sz w:val="32"/>
          <w:szCs w:val="40"/>
          <w:u w:val="single"/>
          <w:lang w:val="fr-FR"/>
        </w:rPr>
      </w:pPr>
      <w:r>
        <w:rPr>
          <w:rFonts w:hint="default"/>
          <w:sz w:val="32"/>
          <w:szCs w:val="40"/>
          <w:u w:val="single"/>
          <w:lang w:val="fr-FR"/>
        </w:rPr>
        <w:t>Réécris la liste de mots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u w:val="none"/>
          <w:lang w:val="fr-FR"/>
        </w:rPr>
      </w:pPr>
      <w:r>
        <w:rPr>
          <w:rFonts w:hint="default"/>
          <w:sz w:val="32"/>
          <w:szCs w:val="40"/>
          <w:u w:val="none"/>
          <w:lang w:val="fr-F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u w:val="none"/>
          <w:lang w:val="fr-FR"/>
        </w:rPr>
      </w:pPr>
      <w:r>
        <w:rPr>
          <w:rFonts w:hint="default"/>
          <w:sz w:val="32"/>
          <w:szCs w:val="40"/>
          <w:u w:val="none"/>
          <w:lang w:val="fr-F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u w:val="none"/>
          <w:lang w:val="fr-FR"/>
        </w:rPr>
      </w:pPr>
      <w:r>
        <w:rPr>
          <w:rFonts w:hint="default"/>
          <w:sz w:val="32"/>
          <w:szCs w:val="40"/>
          <w:u w:val="none"/>
          <w:lang w:val="fr-F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u w:val="none"/>
          <w:lang w:val="fr-FR"/>
        </w:rPr>
      </w:pPr>
      <w:r>
        <w:rPr>
          <w:rFonts w:hint="default"/>
          <w:sz w:val="32"/>
          <w:szCs w:val="40"/>
          <w:u w:val="none"/>
          <w:lang w:val="fr-F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u w:val="none"/>
          <w:lang w:val="fr-FR"/>
        </w:rPr>
      </w:pPr>
      <w:r>
        <w:rPr>
          <w:rFonts w:hint="default"/>
          <w:sz w:val="32"/>
          <w:szCs w:val="40"/>
          <w:u w:val="none"/>
          <w:lang w:val="fr-F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sz w:val="32"/>
          <w:szCs w:val="40"/>
          <w:u w:val="single"/>
          <w:lang w:val="fr-FR"/>
        </w:rPr>
      </w:pPr>
      <w:r>
        <w:rPr>
          <w:rFonts w:hint="default"/>
          <w:sz w:val="32"/>
          <w:szCs w:val="40"/>
          <w:u w:val="single"/>
          <w:lang w:val="fr-FR"/>
        </w:rPr>
        <w:t>Complète la grille avec 5 mots de la liste</w:t>
      </w:r>
    </w:p>
    <w:tbl>
      <w:tblPr>
        <w:tblStyle w:val="5"/>
        <w:tblpPr w:leftFromText="180" w:rightFromText="180" w:vertAnchor="text" w:horzAnchor="page" w:tblpX="4870" w:tblpY="2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407"/>
        <w:gridCol w:w="443"/>
        <w:gridCol w:w="408"/>
        <w:gridCol w:w="409"/>
        <w:gridCol w:w="407"/>
        <w:gridCol w:w="407"/>
        <w:gridCol w:w="408"/>
        <w:gridCol w:w="407"/>
        <w:gridCol w:w="407"/>
        <w:gridCol w:w="407"/>
        <w:gridCol w:w="407"/>
        <w:gridCol w:w="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  <w:t>1</w:t>
            </w:r>
          </w:p>
        </w:tc>
        <w:tc>
          <w:tcPr>
            <w:tcW w:w="407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  <w:t>4</w:t>
            </w:r>
          </w:p>
        </w:tc>
        <w:tc>
          <w:tcPr>
            <w:tcW w:w="163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" w:firstLineChars="50"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  <w:t>5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0" w:hanging="360" w:hangingChars="150"/>
              <w:jc w:val="left"/>
              <w:textAlignment w:val="auto"/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99" w:leftChars="228" w:hanging="120" w:hangingChars="50"/>
              <w:jc w:val="left"/>
              <w:textAlignment w:val="auto"/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8" w:type="dxa"/>
            <w:vMerge w:val="restart"/>
            <w:tcBorders>
              <w:top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1630" w:type="dxa"/>
            <w:gridSpan w:val="4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30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80" w:firstLineChars="450"/>
              <w:jc w:val="left"/>
              <w:textAlignment w:val="auto"/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32"/>
                <w:u w:val="none"/>
                <w:vertAlign w:val="baseline"/>
                <w:lang w:val="fr-FR"/>
              </w:rPr>
              <w:t xml:space="preserve"> 3</w:t>
            </w: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  <w:tcBorders>
              <w:top w:val="nil"/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1630" w:type="dxa"/>
            <w:gridSpan w:val="4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30" w:type="dxa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81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30" w:type="dxa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816" w:type="dxa"/>
            <w:gridSpan w:val="2"/>
            <w:vMerge w:val="continue"/>
            <w:tcBorders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8" w:type="dxa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1221" w:type="dxa"/>
            <w:gridSpan w:val="3"/>
            <w:vMerge w:val="restar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9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30" w:type="dxa"/>
            <w:vMerge w:val="continue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  <w:vMerge w:val="continue"/>
            <w:tcBorders>
              <w:top w:val="nil"/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1221" w:type="dxa"/>
            <w:gridSpan w:val="3"/>
            <w:vMerge w:val="continue"/>
            <w:tcBorders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9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0" w:type="dxa"/>
            <w:vMerge w:val="continue"/>
            <w:tcBorders>
              <w:left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leader="dot" w:pos="8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4"/>
                <w:szCs w:val="32"/>
                <w:u w:val="single"/>
                <w:vertAlign w:val="baseline"/>
                <w:lang w:val="fr-F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u w:val="single"/>
          <w:lang w:val="fr-FR"/>
        </w:rPr>
      </w:pPr>
      <w:r>
        <w:rPr>
          <w:rFonts w:hint="default"/>
          <w:sz w:val="32"/>
          <w:szCs w:val="40"/>
          <w:u w:val="single"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31750</wp:posOffset>
            </wp:positionV>
            <wp:extent cx="2667000" cy="1751965"/>
            <wp:effectExtent l="0" t="0" r="0" b="635"/>
            <wp:wrapNone/>
            <wp:docPr id="1" name="Image 1" descr="WIN_20200319_08_30_19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WIN_20200319_08_30_19_Pro"/>
                    <pic:cNvPicPr>
                      <a:picLocks noChangeAspect="1"/>
                    </pic:cNvPicPr>
                  </pic:nvPicPr>
                  <pic:blipFill>
                    <a:blip r:embed="rId5"/>
                    <a:srcRect l="15517" t="12666" r="12503" b="330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u w:val="single"/>
          <w:lang w:val="fr-FR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u w:val="single"/>
          <w:lang w:val="fr-FR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u w:val="single"/>
          <w:lang w:val="fr-FR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40"/>
          <w:u w:val="single"/>
          <w:lang w:val="fr-F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sz w:val="32"/>
          <w:szCs w:val="40"/>
          <w:u w:val="single"/>
          <w:lang w:val="fr-FR"/>
        </w:rPr>
      </w:pPr>
      <w:r>
        <w:rPr>
          <w:rFonts w:hint="default"/>
          <w:sz w:val="32"/>
          <w:szCs w:val="40"/>
          <w:u w:val="single"/>
          <w:lang w:val="fr-FR"/>
        </w:rPr>
        <w:t>Ecris les groupes nominaux au pluriel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32"/>
          <w:u w:val="none"/>
          <w:lang w:val="fr-FR"/>
        </w:rPr>
      </w:pPr>
      <w:r>
        <w:rPr>
          <w:rFonts w:hint="default"/>
          <w:sz w:val="24"/>
          <w:szCs w:val="32"/>
          <w:u w:val="none"/>
          <w:lang w:val="fr-FR"/>
        </w:rPr>
        <w:t xml:space="preserve">Un château âbimé : des </w:t>
      </w:r>
      <w:r>
        <w:rPr>
          <w:rFonts w:hint="default"/>
          <w:sz w:val="24"/>
          <w:szCs w:val="32"/>
          <w:u w:val="none"/>
          <w:lang w:val="fr-F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32"/>
          <w:u w:val="none"/>
          <w:lang w:val="fr-FR"/>
        </w:rPr>
      </w:pPr>
      <w:r>
        <w:rPr>
          <w:rFonts w:hint="default"/>
          <w:sz w:val="24"/>
          <w:szCs w:val="32"/>
          <w:u w:val="none"/>
          <w:lang w:val="fr-FR"/>
        </w:rPr>
        <w:t xml:space="preserve">Un jeune paysan : des </w:t>
      </w:r>
      <w:r>
        <w:rPr>
          <w:rFonts w:hint="default"/>
          <w:sz w:val="24"/>
          <w:szCs w:val="32"/>
          <w:u w:val="none"/>
          <w:lang w:val="fr-F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32"/>
          <w:u w:val="none"/>
          <w:lang w:val="fr-FR"/>
        </w:rPr>
      </w:pPr>
      <w:r>
        <w:rPr>
          <w:rFonts w:hint="default"/>
          <w:sz w:val="24"/>
          <w:szCs w:val="32"/>
          <w:u w:val="none"/>
          <w:lang w:val="fr-FR"/>
        </w:rPr>
        <w:t xml:space="preserve">Un créneau restauré : des </w:t>
      </w:r>
      <w:r>
        <w:rPr>
          <w:rFonts w:hint="default"/>
          <w:sz w:val="24"/>
          <w:szCs w:val="32"/>
          <w:u w:val="none"/>
          <w:lang w:val="fr-F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32"/>
          <w:u w:val="none"/>
          <w:lang w:val="fr-FR"/>
        </w:rPr>
      </w:pPr>
      <w:r>
        <w:rPr>
          <w:rFonts w:hint="default"/>
          <w:sz w:val="24"/>
          <w:szCs w:val="32"/>
          <w:u w:val="none"/>
          <w:lang w:val="fr-FR"/>
        </w:rPr>
        <w:t xml:space="preserve">Un preux chevalier : des </w:t>
      </w:r>
      <w:r>
        <w:rPr>
          <w:rFonts w:hint="default"/>
          <w:sz w:val="24"/>
          <w:szCs w:val="32"/>
          <w:u w:val="none"/>
          <w:lang w:val="fr-F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32"/>
          <w:u w:val="none"/>
          <w:lang w:val="fr-FR"/>
        </w:rPr>
      </w:pPr>
      <w:r>
        <w:rPr>
          <w:rFonts w:hint="default"/>
          <w:sz w:val="24"/>
          <w:szCs w:val="32"/>
          <w:u w:val="none"/>
          <w:lang w:val="fr-FR"/>
        </w:rPr>
        <w:t xml:space="preserve">Une épée tranchante : des </w:t>
      </w:r>
      <w:r>
        <w:rPr>
          <w:rFonts w:hint="default"/>
          <w:sz w:val="24"/>
          <w:szCs w:val="32"/>
          <w:u w:val="none"/>
          <w:lang w:val="fr-FR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32"/>
          <w:u w:val="none"/>
          <w:lang w:val="fr-F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32"/>
          <w:u w:val="none"/>
          <w:lang w:val="fr-F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/>
          <w:sz w:val="32"/>
          <w:szCs w:val="40"/>
          <w:u w:val="single"/>
          <w:lang w:val="fr-FR"/>
        </w:rPr>
      </w:pPr>
      <w:r>
        <w:rPr>
          <w:rFonts w:hint="default"/>
          <w:sz w:val="32"/>
          <w:szCs w:val="40"/>
          <w:u w:val="single"/>
          <w:lang w:val="fr-FR"/>
        </w:rPr>
        <w:t>Transforme ces phrases à l’imparfait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32"/>
          <w:u w:val="none"/>
          <w:lang w:val="fr-FR"/>
        </w:rPr>
      </w:pPr>
      <w:r>
        <w:rPr>
          <w:rFonts w:hint="default"/>
          <w:sz w:val="24"/>
          <w:szCs w:val="32"/>
          <w:u w:val="none"/>
          <w:lang w:val="fr-FR"/>
        </w:rPr>
        <w:t>C’est un beau château. Les chevaliers sont prêts à combattre.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32"/>
          <w:u w:val="none"/>
          <w:lang w:val="fr-FR"/>
        </w:rPr>
      </w:pPr>
      <w:r>
        <w:rPr>
          <w:rFonts w:hint="default"/>
          <w:sz w:val="24"/>
          <w:szCs w:val="32"/>
          <w:u w:val="none"/>
          <w:lang w:val="fr-FR"/>
        </w:rPr>
        <w:tab/>
      </w:r>
      <w:r>
        <w:rPr>
          <w:rFonts w:hint="default"/>
          <w:sz w:val="24"/>
          <w:szCs w:val="32"/>
          <w:u w:val="none"/>
          <w:lang w:val="fr-FR"/>
        </w:rPr>
        <w:tab/>
        <w:t>Margot et Gabriel visitent le château fort. Sofiane visite la tour.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do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"/>
          <w:szCs w:val="2"/>
          <w:u w:val="single"/>
          <w:lang w:val="fr-FR"/>
        </w:rPr>
      </w:pPr>
      <w:r>
        <w:rPr>
          <w:rFonts w:hint="default"/>
          <w:sz w:val="24"/>
          <w:szCs w:val="32"/>
          <w:u w:val="none"/>
          <w:lang w:val="fr-FR"/>
        </w:rPr>
        <w:tab/>
        <w:t/>
      </w:r>
      <w:r>
        <w:rPr>
          <w:rFonts w:hint="default"/>
          <w:sz w:val="24"/>
          <w:szCs w:val="32"/>
          <w:u w:val="none"/>
          <w:lang w:val="fr-FR"/>
        </w:rPr>
        <w:tab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a's Scribblings ~">
    <w:panose1 w:val="02000000000000000000"/>
    <w:charset w:val="00"/>
    <w:family w:val="auto"/>
    <w:pitch w:val="default"/>
    <w:sig w:usb0="A00002AF" w:usb1="500078FB" w:usb2="00000000" w:usb3="00000000" w:csb0="6000019F" w:csb1="DFF7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/>
        <w:lang w:val="fr-FR"/>
      </w:rPr>
    </w:pPr>
    <w:r>
      <w:rPr>
        <w:rFonts w:hint="default"/>
        <w:lang w:val="fr-FR"/>
      </w:rPr>
      <w:t>Prénom 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02786A"/>
    <w:multiLevelType w:val="singleLevel"/>
    <w:tmpl w:val="C502786A"/>
    <w:lvl w:ilvl="0" w:tentative="0">
      <w:start w:val="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54CC3"/>
    <w:rsid w:val="00E97703"/>
    <w:rsid w:val="3F516D82"/>
    <w:rsid w:val="42E67819"/>
    <w:rsid w:val="547F2E03"/>
    <w:rsid w:val="79D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2020-03-16T15:23:00Z</dcterms:created>
  <dc:creator>charline.jaunet</dc:creator>
  <cp:lastModifiedBy>charline.jaunet</cp:lastModifiedBy>
  <dcterms:modified xsi:type="dcterms:W3CDTF">2020-03-19T07:34:09Z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1036-11.2.0.9169</vt:lpwstr>
  </property>
</Properties>
</file>