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Bradley Hand ITC" w:hAnsi="Bradley Hand ITC"/>
          <w:sz w:val="40"/>
          <w:lang w:val="fr-FR"/>
        </w:rPr>
      </w:pPr>
      <w:r>
        <w:rPr>
          <w:rFonts w:hint="default" w:ascii="Bradley Hand ITC" w:hAnsi="Bradley Hand ITC"/>
          <w:sz w:val="40"/>
          <w:lang w:val="fr-FR"/>
        </w:rPr>
        <w:t xml:space="preserve">Prénom : </w:t>
      </w:r>
    </w:p>
    <w:p>
      <w:pPr>
        <w:pStyle w:val="4"/>
        <w:jc w:val="center"/>
        <w:rPr>
          <w:rFonts w:hint="default" w:ascii="Bradley Hand ITC" w:hAnsi="Bradley Hand ITC"/>
          <w:sz w:val="40"/>
          <w:lang w:val="fr-FR"/>
        </w:rPr>
      </w:pPr>
      <w:r>
        <w:rPr>
          <w:rFonts w:hint="default" w:ascii="Bradley Hand ITC" w:hAnsi="Bradley Hand ITC"/>
          <w:sz w:val="40"/>
          <w:lang w:val="fr-FR"/>
        </w:rPr>
        <w:t>EVALUATION SUR L’IMPARFAIT</w:t>
      </w:r>
    </w:p>
    <w:tbl>
      <w:tblPr>
        <w:tblStyle w:val="8"/>
        <w:tblpPr w:leftFromText="141" w:rightFromText="141" w:vertAnchor="page" w:horzAnchor="page" w:tblpX="1133" w:tblpY="17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62" w:type="dxa"/>
          </w:tcPr>
          <w:p>
            <w:pPr>
              <w:spacing w:after="0"/>
              <w:rPr>
                <w:rFonts w:ascii="CrayonE" w:hAnsi="CrayonE" w:eastAsia="Times New Roman" w:cstheme="minorHAnsi"/>
                <w:spacing w:val="-2"/>
                <w:sz w:val="24"/>
                <w:szCs w:val="24"/>
                <w:lang w:eastAsia="fr-FR"/>
              </w:rPr>
            </w:pPr>
            <w:r>
              <w:rPr>
                <w:rFonts w:ascii="CrayonE" w:hAnsi="CrayonE" w:cstheme="minorHAnsi"/>
                <w:b/>
                <w:sz w:val="24"/>
                <w:szCs w:val="24"/>
              </w:rPr>
              <w:t>Compétence évaluée :</w:t>
            </w:r>
            <w:r>
              <w:rPr>
                <w:rFonts w:ascii="CrayonE" w:hAnsi="CrayonE"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t xml:space="preserve"> </w:t>
            </w:r>
            <w:r>
              <w:rPr>
                <w:rFonts w:ascii="CrayonE" w:hAnsi="CrayonE" w:eastAsia="Times New Roman" w:cs="Times New Roman"/>
                <w:sz w:val="24"/>
                <w:szCs w:val="24"/>
                <w:lang w:eastAsia="fr-FR"/>
              </w:rPr>
              <w:t>Je sais conjuguer un verbe en ER avec un pronom personnel à l’imparfait</w:t>
            </w:r>
          </w:p>
        </w:tc>
      </w:tr>
    </w:tbl>
    <w:p>
      <w:pPr>
        <w:pStyle w:val="4"/>
        <w:jc w:val="center"/>
        <w:rPr>
          <w:rFonts w:hint="default" w:ascii="Bradley Hand ITC" w:hAnsi="Bradley Hand ITC"/>
          <w:sz w:val="18"/>
          <w:szCs w:val="10"/>
          <w:lang w:val="fr-FR"/>
        </w:rPr>
      </w:pPr>
    </w:p>
    <w:p>
      <w:pPr>
        <w:spacing w:after="0"/>
        <w:rPr>
          <w:rFonts w:ascii="CrayonE" w:hAnsi="CrayonE"/>
          <w:sz w:val="24"/>
          <w:szCs w:val="24"/>
          <w:u w:val="single"/>
        </w:rPr>
      </w:pPr>
    </w:p>
    <w:p>
      <w:pPr>
        <w:spacing w:after="0"/>
        <w:rPr>
          <w:rFonts w:ascii="CrayonE" w:hAnsi="CrayonE"/>
          <w:sz w:val="2"/>
          <w:szCs w:val="2"/>
          <w:u w:val="single"/>
        </w:rPr>
      </w:pPr>
    </w:p>
    <w:p>
      <w:pPr>
        <w:spacing w:after="0"/>
        <w:rPr>
          <w:rFonts w:ascii="CrayonE" w:hAnsi="CrayonE"/>
          <w:sz w:val="24"/>
          <w:szCs w:val="24"/>
          <w:u w:val="single"/>
        </w:rPr>
      </w:pPr>
      <w:r>
        <w:rPr>
          <w:rFonts w:ascii="CrayonE" w:hAnsi="CrayonE"/>
          <w:sz w:val="24"/>
          <w:szCs w:val="24"/>
          <w:u w:val="single"/>
        </w:rPr>
        <w:t>Complète les verbes entre parenthèses à l’imparfait</w:t>
      </w:r>
    </w:p>
    <w:p>
      <w:pPr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 xml:space="preserve">Vous (sauter) ....................................... par-dessus le mur du jardin. </w:t>
      </w:r>
    </w:p>
    <w:p>
      <w:pPr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 xml:space="preserve">Elles (chanter) .......................................... de magnifiques chansons. </w:t>
      </w:r>
    </w:p>
    <w:p>
      <w:pPr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 xml:space="preserve">Tu (chercher) ............................................ la solution au problème. 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 xml:space="preserve">Enfant, j'(aimer) </w:t>
      </w:r>
      <w:r>
        <w:rPr>
          <w:rFonts w:ascii="CrayonE" w:hAnsi="CrayonE" w:cs="CrayonE"/>
          <w:sz w:val="26"/>
          <w:szCs w:val="26"/>
        </w:rPr>
        <w:t>…………………………………………</w:t>
      </w:r>
      <w:r>
        <w:rPr>
          <w:rFonts w:ascii="CrayonE" w:hAnsi="CrayonE"/>
          <w:sz w:val="26"/>
          <w:szCs w:val="26"/>
        </w:rPr>
        <w:t>.</w:t>
      </w:r>
      <w:r>
        <w:rPr>
          <w:rFonts w:ascii="CrayonE" w:hAnsi="CrayonE" w:cs="CrayonE"/>
          <w:sz w:val="26"/>
          <w:szCs w:val="26"/>
        </w:rPr>
        <w:t>……………</w:t>
      </w:r>
      <w:r>
        <w:rPr>
          <w:rFonts w:ascii="CrayonE" w:hAnsi="CrayonE"/>
          <w:sz w:val="26"/>
          <w:szCs w:val="26"/>
        </w:rPr>
        <w:t>…….jouer au football.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>Avant, tu (couper)</w:t>
      </w:r>
      <w:r>
        <w:rPr>
          <w:rFonts w:ascii="CrayonE" w:hAnsi="CrayonE" w:cs="CrayonE"/>
          <w:sz w:val="26"/>
          <w:szCs w:val="26"/>
        </w:rPr>
        <w:t>…………………………………………</w:t>
      </w:r>
      <w:r>
        <w:rPr>
          <w:rFonts w:ascii="CrayonE" w:hAnsi="CrayonE"/>
          <w:sz w:val="26"/>
          <w:szCs w:val="26"/>
        </w:rPr>
        <w:t>.</w:t>
      </w:r>
      <w:r>
        <w:rPr>
          <w:rFonts w:ascii="CrayonE" w:hAnsi="CrayonE" w:cs="CrayonE"/>
          <w:sz w:val="26"/>
          <w:szCs w:val="26"/>
        </w:rPr>
        <w:t>…………………</w:t>
      </w:r>
      <w:r>
        <w:rPr>
          <w:rFonts w:ascii="CrayonE" w:hAnsi="CrayonE"/>
          <w:sz w:val="26"/>
          <w:szCs w:val="26"/>
        </w:rPr>
        <w:t>.tes cheveux souvent.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 xml:space="preserve">En maternelle, nous (chanter) </w:t>
      </w:r>
      <w:r>
        <w:rPr>
          <w:rFonts w:ascii="CrayonE" w:hAnsi="CrayonE" w:cs="CrayonE"/>
          <w:sz w:val="26"/>
          <w:szCs w:val="26"/>
        </w:rPr>
        <w:t>…………………………………………</w:t>
      </w:r>
      <w:r>
        <w:rPr>
          <w:rFonts w:ascii="CrayonE" w:hAnsi="CrayonE"/>
          <w:sz w:val="26"/>
          <w:szCs w:val="26"/>
        </w:rPr>
        <w:t>.</w:t>
      </w:r>
      <w:r>
        <w:rPr>
          <w:rFonts w:ascii="CrayonE" w:hAnsi="CrayonE" w:cs="CrayonE"/>
          <w:sz w:val="26"/>
          <w:szCs w:val="26"/>
        </w:rPr>
        <w:t>……………</w:t>
      </w:r>
      <w:r>
        <w:rPr>
          <w:rFonts w:ascii="CrayonE" w:hAnsi="CrayonE"/>
          <w:sz w:val="26"/>
          <w:szCs w:val="26"/>
        </w:rPr>
        <w:t>souvent en classe.</w:t>
      </w:r>
    </w:p>
    <w:tbl>
      <w:tblPr>
        <w:tblStyle w:val="10"/>
        <w:tblpPr w:leftFromText="141" w:rightFromText="141" w:vertAnchor="text" w:horzAnchor="margin" w:tblpX="-10" w:tblpY="338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</w:tcPr>
          <w:p>
            <w:pPr>
              <w:spacing w:after="0"/>
              <w:rPr>
                <w:rFonts w:ascii="CrayonE" w:hAnsi="CrayonE" w:eastAsia="Times New Roman" w:cs="Times New Roman"/>
                <w:sz w:val="24"/>
                <w:szCs w:val="28"/>
                <w:lang w:eastAsia="fr-FR"/>
              </w:rPr>
            </w:pPr>
            <w:r>
              <w:rPr>
                <w:rFonts w:ascii="CrayonE" w:hAnsi="CrayonE" w:cstheme="minorHAnsi"/>
                <w:b/>
                <w:sz w:val="24"/>
                <w:szCs w:val="28"/>
              </w:rPr>
              <w:t>Compétence évaluée :</w:t>
            </w:r>
            <w:r>
              <w:rPr>
                <w:rFonts w:ascii="CrayonE" w:hAnsi="CrayonE" w:eastAsia="Times New Roman" w:cs="Times New Roman"/>
                <w:sz w:val="24"/>
                <w:szCs w:val="28"/>
                <w:lang w:eastAsia="fr-FR"/>
              </w:rPr>
              <w:t xml:space="preserve"> Je sais conjuguer un verbe en ER avec un groupe sujet à l’imparfait</w:t>
            </w:r>
          </w:p>
        </w:tc>
      </w:tr>
    </w:tbl>
    <w:p>
      <w:pPr>
        <w:rPr>
          <w:rFonts w:cstheme="minorHAnsi"/>
          <w:sz w:val="15"/>
          <w:szCs w:val="15"/>
          <w:u w:val="single"/>
        </w:rPr>
      </w:pPr>
    </w:p>
    <w:p>
      <w:pPr>
        <w:spacing w:after="0"/>
        <w:rPr>
          <w:rFonts w:ascii="CrayonE" w:hAnsi="CrayonE"/>
          <w:sz w:val="24"/>
          <w:szCs w:val="24"/>
          <w:u w:val="single"/>
        </w:rPr>
      </w:pPr>
    </w:p>
    <w:p>
      <w:pPr>
        <w:spacing w:after="0"/>
        <w:rPr>
          <w:rFonts w:ascii="CrayonE" w:hAnsi="CrayonE"/>
          <w:sz w:val="24"/>
          <w:szCs w:val="24"/>
          <w:u w:val="single"/>
        </w:rPr>
      </w:pPr>
      <w:r>
        <w:rPr>
          <w:rFonts w:ascii="CrayonE" w:hAnsi="CrayonE"/>
          <w:sz w:val="24"/>
          <w:szCs w:val="24"/>
          <w:u w:val="single"/>
        </w:rPr>
        <w:t>Complète les verbes entre parenthèses à l’imparfait</w:t>
      </w:r>
    </w:p>
    <w:p>
      <w:pPr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 xml:space="preserve">En me promenant, le vent léger (caresser) .....................................................  mon visage. 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>Chaque soir après l’école, ta sœur et toi (traverser)............................................... la route avec la maitresse.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>Petite, ma s</w:t>
      </w:r>
      <w:r>
        <w:rPr>
          <w:rFonts w:ascii="CrayonE" w:hAnsi="CrayonE" w:cs="CrayonE"/>
          <w:sz w:val="26"/>
          <w:szCs w:val="26"/>
        </w:rPr>
        <w:t>œ</w:t>
      </w:r>
      <w:r>
        <w:rPr>
          <w:rFonts w:ascii="CrayonE" w:hAnsi="CrayonE"/>
          <w:sz w:val="26"/>
          <w:szCs w:val="26"/>
        </w:rPr>
        <w:t>ur (manger) ..................................................................... trop de sucreries.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>Autrefois, les gens (se d</w:t>
      </w:r>
      <w:r>
        <w:rPr>
          <w:rFonts w:ascii="CrayonE" w:hAnsi="CrayonE" w:cs="CrayonE"/>
          <w:sz w:val="26"/>
          <w:szCs w:val="26"/>
        </w:rPr>
        <w:t>é</w:t>
      </w:r>
      <w:r>
        <w:rPr>
          <w:rFonts w:ascii="CrayonE" w:hAnsi="CrayonE"/>
          <w:sz w:val="26"/>
          <w:szCs w:val="26"/>
        </w:rPr>
        <w:t xml:space="preserve">placer) .......................................................... </w:t>
      </w:r>
      <w:r>
        <w:rPr>
          <w:rFonts w:ascii="CrayonE" w:hAnsi="CrayonE" w:cs="CrayonE"/>
          <w:sz w:val="26"/>
          <w:szCs w:val="26"/>
        </w:rPr>
        <w:t>à</w:t>
      </w:r>
      <w:r>
        <w:rPr>
          <w:rFonts w:ascii="CrayonE" w:hAnsi="CrayonE"/>
          <w:sz w:val="26"/>
          <w:szCs w:val="26"/>
        </w:rPr>
        <w:t xml:space="preserve"> cheval.</w:t>
      </w:r>
    </w:p>
    <w:p>
      <w:pPr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>Les oiseaux (voler) ................................................ dans les nuages.</w:t>
      </w:r>
    </w:p>
    <w:p>
      <w:pPr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>En vacances, mes frères et moi (explorer).................................................. les fonds marins avec notre masque et notre tuba.</w:t>
      </w:r>
    </w:p>
    <w:tbl>
      <w:tblPr>
        <w:tblStyle w:val="10"/>
        <w:tblpPr w:leftFromText="141" w:rightFromText="141" w:vertAnchor="page" w:horzAnchor="page" w:tblpX="1133" w:tblpY="1153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12" w:type="dxa"/>
          </w:tcPr>
          <w:p>
            <w:pPr>
              <w:spacing w:after="0"/>
              <w:rPr>
                <w:rFonts w:ascii="CrayonE" w:hAnsi="CrayonE" w:eastAsia="Times New Roman" w:cs="Times New Roman"/>
                <w:sz w:val="24"/>
                <w:szCs w:val="28"/>
                <w:lang w:eastAsia="fr-FR"/>
              </w:rPr>
            </w:pPr>
            <w:r>
              <w:rPr>
                <w:rFonts w:ascii="CrayonE" w:hAnsi="CrayonE" w:cstheme="minorHAnsi"/>
                <w:b/>
                <w:sz w:val="24"/>
                <w:szCs w:val="28"/>
              </w:rPr>
              <w:t>Compétences évaluées :</w:t>
            </w:r>
            <w:r>
              <w:rPr>
                <w:rFonts w:ascii="CrayonE" w:hAnsi="CrayonE" w:eastAsia="Times New Roman" w:cs="Times New Roman"/>
                <w:sz w:val="24"/>
                <w:szCs w:val="28"/>
                <w:lang w:eastAsia="fr-FR"/>
              </w:rPr>
              <w:t xml:space="preserve"> Je sais conjuguer être à l’imparfait.</w:t>
            </w:r>
          </w:p>
          <w:p>
            <w:pPr>
              <w:spacing w:after="0"/>
              <w:rPr>
                <w:rFonts w:ascii="CrayonE" w:hAnsi="CrayonE" w:eastAsia="Times New Roman" w:cs="Times New Roman"/>
                <w:sz w:val="24"/>
                <w:szCs w:val="28"/>
                <w:lang w:eastAsia="fr-FR"/>
              </w:rPr>
            </w:pPr>
            <w:r>
              <w:rPr>
                <w:rFonts w:ascii="CrayonE" w:hAnsi="CrayonE" w:eastAsia="Times New Roman" w:cs="Times New Roman"/>
                <w:sz w:val="24"/>
                <w:szCs w:val="28"/>
                <w:lang w:eastAsia="fr-FR"/>
              </w:rPr>
              <w:t xml:space="preserve">                        Je sais conjuguer avoir à l’imparfait.</w:t>
            </w:r>
          </w:p>
        </w:tc>
      </w:tr>
    </w:tbl>
    <w:p>
      <w:pPr>
        <w:spacing w:after="0"/>
        <w:rPr>
          <w:rFonts w:ascii="CrayonE" w:hAnsi="CrayonE"/>
          <w:sz w:val="4"/>
          <w:szCs w:val="26"/>
        </w:rPr>
        <w:sectPr>
          <w:headerReference r:id="rId3" w:type="default"/>
          <w:type w:val="continuous"/>
          <w:pgSz w:w="11906" w:h="16838"/>
          <w:pgMar w:top="607" w:right="991" w:bottom="567" w:left="1134" w:header="284" w:footer="708" w:gutter="0"/>
          <w:cols w:space="708" w:num="1"/>
          <w:docGrid w:linePitch="360" w:charSpace="0"/>
        </w:sectPr>
      </w:pPr>
      <w:r>
        <w:rPr>
          <w:rFonts w:ascii="CrayonE" w:hAnsi="CrayonE"/>
          <w:sz w:val="4"/>
          <w:szCs w:val="26"/>
        </w:rPr>
        <w:t xml:space="preserve"> </w:t>
      </w:r>
    </w:p>
    <w:p>
      <w:pPr>
        <w:rPr>
          <w:rFonts w:cstheme="minorHAnsi"/>
          <w:sz w:val="2"/>
          <w:szCs w:val="2"/>
          <w:u w:val="single"/>
        </w:rPr>
        <w:sectPr>
          <w:headerReference r:id="rId4" w:type="default"/>
          <w:type w:val="continuous"/>
          <w:pgSz w:w="11906" w:h="16838"/>
          <w:pgMar w:top="993" w:right="1417" w:bottom="567" w:left="1134" w:header="284" w:footer="708" w:gutter="0"/>
          <w:cols w:space="708" w:num="1"/>
          <w:docGrid w:linePitch="360" w:charSpace="0"/>
        </w:sectPr>
      </w:pPr>
    </w:p>
    <w:p>
      <w:pPr>
        <w:spacing w:after="0"/>
        <w:rPr>
          <w:rFonts w:ascii="CrayonE" w:hAnsi="CrayonE"/>
          <w:sz w:val="24"/>
          <w:szCs w:val="24"/>
          <w:u w:val="single"/>
        </w:rPr>
      </w:pPr>
      <w:r>
        <w:rPr>
          <w:rFonts w:ascii="CrayonE" w:hAnsi="CrayonE"/>
          <w:sz w:val="24"/>
          <w:szCs w:val="24"/>
          <w:u w:val="single"/>
        </w:rPr>
        <w:t>Complète les phrases avec les verbes être ou avoir à l’imparfait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>Avant, nous  .......................................  .un chien.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>Quand j’........................................ enfant, j’............................................ un vélo rouge.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 xml:space="preserve">Pour une fois, vous ............................................ </w:t>
      </w:r>
      <w:r>
        <w:rPr>
          <w:rFonts w:ascii="CrayonE" w:hAnsi="CrayonE" w:cs="CrayonE"/>
          <w:sz w:val="26"/>
          <w:szCs w:val="26"/>
        </w:rPr>
        <w:t>à</w:t>
      </w:r>
      <w:r>
        <w:rPr>
          <w:rFonts w:ascii="CrayonE" w:hAnsi="CrayonE"/>
          <w:sz w:val="26"/>
          <w:szCs w:val="26"/>
        </w:rPr>
        <w:t xml:space="preserve"> l'heure.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>L'an pass</w:t>
      </w:r>
      <w:r>
        <w:rPr>
          <w:rFonts w:ascii="CrayonE" w:hAnsi="CrayonE" w:cs="CrayonE"/>
          <w:sz w:val="26"/>
          <w:szCs w:val="26"/>
        </w:rPr>
        <w:t>é</w:t>
      </w:r>
      <w:r>
        <w:rPr>
          <w:rFonts w:ascii="CrayonE" w:hAnsi="CrayonE"/>
          <w:sz w:val="26"/>
          <w:szCs w:val="26"/>
        </w:rPr>
        <w:t>, tu .......................  à côté de moi en classe.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>Au zoo, le lion  .............................................. une crini</w:t>
      </w:r>
      <w:r>
        <w:rPr>
          <w:rFonts w:ascii="CrayonE" w:hAnsi="CrayonE" w:cs="CrayonE"/>
          <w:sz w:val="26"/>
          <w:szCs w:val="26"/>
        </w:rPr>
        <w:t>è</w:t>
      </w:r>
      <w:r>
        <w:rPr>
          <w:rFonts w:ascii="CrayonE" w:hAnsi="CrayonE"/>
          <w:sz w:val="26"/>
          <w:szCs w:val="26"/>
        </w:rPr>
        <w:t>re flamboyante.</w:t>
      </w:r>
    </w:p>
    <w:p>
      <w:pPr>
        <w:tabs>
          <w:tab w:val="left" w:pos="945"/>
          <w:tab w:val="right" w:leader="dot" w:pos="4536"/>
        </w:tabs>
        <w:spacing w:after="0"/>
        <w:rPr>
          <w:rFonts w:ascii="CrayonE" w:hAnsi="CrayonE"/>
          <w:sz w:val="26"/>
          <w:szCs w:val="26"/>
        </w:rPr>
      </w:pPr>
      <w:r>
        <w:rPr>
          <w:rFonts w:ascii="CrayonE" w:hAnsi="CrayonE"/>
          <w:sz w:val="26"/>
          <w:szCs w:val="26"/>
        </w:rPr>
        <w:t>Devant ce lion, les enfants ........................................... tr</w:t>
      </w:r>
      <w:r>
        <w:rPr>
          <w:rFonts w:ascii="CrayonE" w:hAnsi="CrayonE" w:cs="CrayonE"/>
          <w:sz w:val="26"/>
          <w:szCs w:val="26"/>
        </w:rPr>
        <w:t>è</w:t>
      </w:r>
      <w:r>
        <w:rPr>
          <w:rFonts w:ascii="CrayonE" w:hAnsi="CrayonE"/>
          <w:sz w:val="26"/>
          <w:szCs w:val="26"/>
        </w:rPr>
        <w:t>s peur.</w:t>
      </w:r>
    </w:p>
    <w:p>
      <w:pPr>
        <w:spacing w:after="0"/>
        <w:rPr>
          <w:rFonts w:ascii="CrayonE" w:hAnsi="CrayonE"/>
          <w:sz w:val="24"/>
          <w:szCs w:val="24"/>
          <w:u w:val="single"/>
        </w:rPr>
        <w:sectPr>
          <w:headerReference r:id="rId5" w:type="default"/>
          <w:type w:val="continuous"/>
          <w:pgSz w:w="11906" w:h="16838"/>
          <w:pgMar w:top="993" w:right="1417" w:bottom="567" w:left="1134" w:header="284" w:footer="708" w:gutter="0"/>
          <w:cols w:space="708" w:num="1"/>
          <w:docGrid w:linePitch="360" w:charSpace="0"/>
        </w:sectPr>
      </w:pPr>
    </w:p>
    <w:p>
      <w:pPr>
        <w:pStyle w:val="4"/>
        <w:jc w:val="both"/>
        <w:rPr>
          <w:rFonts w:hint="default" w:ascii="Bradley Hand ITC" w:hAnsi="Bradley Hand ITC"/>
          <w:sz w:val="40"/>
          <w:lang w:val="fr-FR"/>
        </w:rPr>
      </w:pPr>
      <w:r>
        <w:rPr>
          <w:rFonts w:hint="default" w:ascii="Bradley Hand ITC" w:hAnsi="Bradley Hand ITC"/>
          <w:sz w:val="40"/>
          <w:lang w:val="fr-FR"/>
        </w:rPr>
        <w:t xml:space="preserve">Prénom : </w:t>
      </w:r>
    </w:p>
    <w:p>
      <w:pPr>
        <w:pStyle w:val="4"/>
        <w:jc w:val="center"/>
        <w:rPr>
          <w:rFonts w:hint="default"/>
          <w:lang w:val="fr-FR"/>
        </w:rPr>
      </w:pPr>
      <w:r>
        <w:rPr>
          <w:rFonts w:hint="default" w:ascii="Bradley Hand ITC" w:hAnsi="Bradley Hand ITC"/>
          <w:sz w:val="40"/>
          <w:lang w:val="fr-FR"/>
        </w:rPr>
        <w:t>EVALUATION SUR L’IMPARFAIT (suite)</w:t>
      </w:r>
    </w:p>
    <w:tbl>
      <w:tblPr>
        <w:tblStyle w:val="10"/>
        <w:tblpPr w:leftFromText="141" w:rightFromText="141" w:vertAnchor="text" w:horzAnchor="page" w:tblpX="1268" w:tblpY="226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</w:tcPr>
          <w:p>
            <w:pPr>
              <w:spacing w:after="0"/>
              <w:rPr>
                <w:rFonts w:ascii="CrayonE" w:hAnsi="CrayonE" w:eastAsia="Times New Roman" w:cs="Times New Roman"/>
                <w:sz w:val="24"/>
                <w:szCs w:val="28"/>
                <w:lang w:eastAsia="fr-FR"/>
              </w:rPr>
            </w:pPr>
            <w:r>
              <w:rPr>
                <w:rFonts w:ascii="CrayonE" w:hAnsi="CrayonE" w:cstheme="minorHAnsi"/>
                <w:b/>
                <w:sz w:val="24"/>
                <w:szCs w:val="28"/>
              </w:rPr>
              <w:t>Compétence évaluée :</w:t>
            </w:r>
            <w:r>
              <w:rPr>
                <w:rFonts w:ascii="CrayonE" w:hAnsi="CrayonE" w:eastAsia="Times New Roman" w:cs="Times New Roman"/>
                <w:sz w:val="24"/>
                <w:szCs w:val="28"/>
                <w:lang w:eastAsia="fr-FR"/>
              </w:rPr>
              <w:t xml:space="preserve"> Je sais conjuguer faire, dire et aller à l’imparfait.</w:t>
            </w:r>
          </w:p>
        </w:tc>
      </w:tr>
    </w:tbl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  <w:u w:val="single"/>
        </w:rPr>
      </w:pPr>
      <w:bookmarkStart w:id="0" w:name="_GoBack"/>
      <w:bookmarkEnd w:id="0"/>
      <w:r>
        <w:rPr>
          <w:rFonts w:ascii="CrayonE" w:hAnsi="CrayonE"/>
          <w:sz w:val="24"/>
          <w:szCs w:val="24"/>
          <w:u w:val="single"/>
        </w:rPr>
        <w:t>Complète les phrases suivantes en conjuguant les verbes à l’imparfait.</w:t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>Que (faire).................... - tu. hier ?</w:t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>Ils (aller) ...................... tous les dimanches à la piscine.</w:t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 xml:space="preserve">Au CE1, vous (faire) </w:t>
      </w:r>
      <w:r>
        <w:rPr>
          <w:rFonts w:ascii="CrayonE" w:hAnsi="CrayonE" w:cs="CrayonE"/>
          <w:sz w:val="24"/>
          <w:szCs w:val="24"/>
        </w:rPr>
        <w:t>…………………………………………</w:t>
      </w:r>
      <w:r>
        <w:rPr>
          <w:rFonts w:ascii="CrayonE" w:hAnsi="CrayonE"/>
          <w:sz w:val="24"/>
          <w:szCs w:val="24"/>
        </w:rPr>
        <w:t>.</w:t>
      </w:r>
      <w:r>
        <w:rPr>
          <w:rFonts w:ascii="CrayonE" w:hAnsi="CrayonE" w:cs="CrayonE"/>
          <w:sz w:val="24"/>
          <w:szCs w:val="24"/>
        </w:rPr>
        <w:t>……………</w:t>
      </w:r>
      <w:r>
        <w:rPr>
          <w:rFonts w:ascii="CrayonE" w:hAnsi="CrayonE"/>
          <w:sz w:val="24"/>
          <w:szCs w:val="24"/>
        </w:rPr>
        <w:t>de la grammaire le lundi.</w:t>
      </w:r>
      <w:r>
        <w:rPr>
          <w:rFonts w:ascii="CrayonE" w:hAnsi="CrayonE"/>
          <w:sz w:val="24"/>
          <w:szCs w:val="24"/>
        </w:rPr>
        <w:tab/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>Tu me (dire) ............................... toujours que j’étais gentil.</w:t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 xml:space="preserve">Nous (aller) ............................... souvent nous promener dans la forêt. </w:t>
      </w:r>
    </w:p>
    <w:tbl>
      <w:tblPr>
        <w:tblStyle w:val="10"/>
        <w:tblpPr w:leftFromText="141" w:rightFromText="141" w:vertAnchor="text" w:horzAnchor="margin" w:tblpX="-10" w:tblpY="338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</w:tcPr>
          <w:p>
            <w:pPr>
              <w:spacing w:after="0"/>
              <w:rPr>
                <w:rFonts w:ascii="CrayonE" w:hAnsi="CrayonE" w:eastAsia="Times New Roman" w:cs="Times New Roman"/>
                <w:sz w:val="24"/>
                <w:szCs w:val="28"/>
                <w:lang w:eastAsia="fr-FR"/>
              </w:rPr>
            </w:pPr>
            <w:r>
              <w:rPr>
                <w:rFonts w:ascii="CrayonE" w:hAnsi="CrayonE" w:cstheme="minorHAnsi"/>
                <w:b/>
                <w:sz w:val="24"/>
                <w:szCs w:val="28"/>
              </w:rPr>
              <w:t>Compétence évaluée :</w:t>
            </w:r>
            <w:r>
              <w:rPr>
                <w:rFonts w:ascii="CrayonE" w:hAnsi="CrayonE" w:eastAsia="Times New Roman" w:cs="Times New Roman"/>
                <w:sz w:val="24"/>
                <w:szCs w:val="28"/>
                <w:lang w:eastAsia="fr-FR"/>
              </w:rPr>
              <w:t xml:space="preserve"> Je sais conjuguer venir, pouvoir, vouloir, voir, prendre à l’imparfait.</w:t>
            </w:r>
          </w:p>
        </w:tc>
      </w:tr>
    </w:tbl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  <w:u w:val="single"/>
        </w:rPr>
      </w:pPr>
      <w:r>
        <w:rPr>
          <w:rFonts w:ascii="CrayonE" w:hAnsi="CrayonE"/>
          <w:sz w:val="24"/>
          <w:szCs w:val="24"/>
          <w:u w:val="single"/>
        </w:rPr>
        <w:t>Complète les phrases suivantes en conjuguant les verbes à l’imparfait.</w:t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 xml:space="preserve">Tous les matins, vous (prendre) .....................  le bus. </w:t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>Julie (vouloir)....................... à tout prix réciter sa poésie la première !</w:t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 xml:space="preserve">Je ne (voir) ............................... plus mon cousin depuis longtemps. </w:t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>Hier, les enfants (pouvoir) ...............................  jouer dans le jardin.</w:t>
      </w:r>
      <w:r>
        <w:t xml:space="preserve"> </w:t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>Avant, tu (voir)</w:t>
      </w:r>
      <w:r>
        <w:rPr>
          <w:rFonts w:ascii="CrayonE" w:hAnsi="CrayonE" w:cs="CrayonE"/>
          <w:sz w:val="24"/>
          <w:szCs w:val="24"/>
        </w:rPr>
        <w:t>…………………………………………</w:t>
      </w:r>
      <w:r>
        <w:rPr>
          <w:rFonts w:ascii="CrayonE" w:hAnsi="CrayonE"/>
          <w:sz w:val="24"/>
          <w:szCs w:val="24"/>
        </w:rPr>
        <w:t>.</w:t>
      </w:r>
      <w:r>
        <w:rPr>
          <w:rFonts w:ascii="CrayonE" w:hAnsi="CrayonE" w:cs="CrayonE"/>
          <w:sz w:val="24"/>
          <w:szCs w:val="24"/>
        </w:rPr>
        <w:t>……………</w:t>
      </w:r>
      <w:r>
        <w:rPr>
          <w:rFonts w:ascii="CrayonE" w:hAnsi="CrayonE"/>
          <w:sz w:val="24"/>
          <w:szCs w:val="24"/>
        </w:rPr>
        <w:t>plus souvent tes cousins.</w:t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 xml:space="preserve">En CP, maman (venir) </w:t>
      </w:r>
      <w:r>
        <w:rPr>
          <w:rFonts w:ascii="CrayonE" w:hAnsi="CrayonE" w:cs="CrayonE"/>
          <w:sz w:val="24"/>
          <w:szCs w:val="24"/>
        </w:rPr>
        <w:t>…………………………</w:t>
      </w:r>
      <w:r>
        <w:rPr>
          <w:rFonts w:ascii="CrayonE" w:hAnsi="CrayonE"/>
          <w:sz w:val="24"/>
          <w:szCs w:val="24"/>
        </w:rPr>
        <w:t>……………….……………me chercher à l'école tous les soirs.</w:t>
      </w:r>
    </w:p>
    <w:p>
      <w:pPr>
        <w:tabs>
          <w:tab w:val="left" w:pos="1605"/>
        </w:tabs>
        <w:spacing w:after="0"/>
        <w:rPr>
          <w:rFonts w:ascii="CrayonE" w:hAnsi="CrayonE"/>
          <w:sz w:val="24"/>
          <w:szCs w:val="24"/>
        </w:rPr>
      </w:pPr>
      <w:r>
        <w:rPr>
          <w:rFonts w:ascii="CrayonE" w:hAnsi="CrayonE"/>
          <w:sz w:val="24"/>
          <w:szCs w:val="24"/>
        </w:rPr>
        <w:t xml:space="preserve">L'an dernier, nous (prendre) </w:t>
      </w:r>
      <w:r>
        <w:rPr>
          <w:rFonts w:ascii="CrayonE" w:hAnsi="CrayonE" w:cs="CrayonE"/>
          <w:sz w:val="24"/>
          <w:szCs w:val="24"/>
        </w:rPr>
        <w:t>…………………………………………</w:t>
      </w:r>
      <w:r>
        <w:rPr>
          <w:rFonts w:ascii="CrayonE" w:hAnsi="CrayonE"/>
          <w:sz w:val="24"/>
          <w:szCs w:val="24"/>
        </w:rPr>
        <w:t>.</w:t>
      </w:r>
      <w:r>
        <w:rPr>
          <w:rFonts w:ascii="CrayonE" w:hAnsi="CrayonE" w:cs="CrayonE"/>
          <w:sz w:val="24"/>
          <w:szCs w:val="24"/>
        </w:rPr>
        <w:t>……………</w:t>
      </w:r>
      <w:r>
        <w:rPr>
          <w:rFonts w:ascii="CrayonE" w:hAnsi="CrayonE"/>
          <w:sz w:val="24"/>
          <w:szCs w:val="24"/>
        </w:rPr>
        <w:t xml:space="preserve">plus souvent le </w:t>
      </w:r>
      <w:r>
        <w:rPr>
          <w:rFonts w:hint="default" w:ascii="CrayonE" w:hAnsi="CrayonE"/>
          <w:sz w:val="24"/>
          <w:szCs w:val="24"/>
          <w:lang w:val="fr-FR"/>
        </w:rPr>
        <w:t>bus.</w:t>
      </w:r>
    </w:p>
    <w:sectPr>
      <w:headerReference r:id="rId6" w:type="default"/>
      <w:type w:val="continuous"/>
      <w:pgSz w:w="11906" w:h="16838"/>
      <w:pgMar w:top="568" w:right="424" w:bottom="426" w:left="1134" w:header="284" w:footer="708" w:gutter="0"/>
      <w:cols w:space="142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rayonE">
    <w:panose1 w:val="00000500000000000000"/>
    <w:charset w:val="00"/>
    <w:family w:val="auto"/>
    <w:pitch w:val="default"/>
    <w:sig w:usb0="80000003" w:usb1="00000000" w:usb2="00000000" w:usb3="00000000" w:csb0="00000000" w:csb1="00000000"/>
  </w:font>
  <w:font w:name="Bradley Hand ITC">
    <w:panose1 w:val="03070402050302030203"/>
    <w:charset w:val="00"/>
    <w:family w:val="script"/>
    <w:pitch w:val="default"/>
    <w:sig w:usb0="00000003" w:usb1="00000000" w:usb2="00000000" w:usb3="00000000" w:csb0="20000001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Bradley Hand ITC" w:hAnsi="Bradley Hand ITC"/>
        <w:sz w:val="48"/>
      </w:rPr>
    </w:pPr>
    <w:r>
      <w:rPr>
        <w:rFonts w:ascii="Bradley Hand ITC" w:hAnsi="Bradley Hand ITC"/>
        <w:sz w:val="48"/>
      </w:rPr>
      <w:t>Exercices d’évaluation CONJUGAISON C6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Bradley Hand ITC" w:hAnsi="Bradley Hand ITC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52"/>
    <w:rsid w:val="00004F28"/>
    <w:rsid w:val="00111E07"/>
    <w:rsid w:val="00130B7C"/>
    <w:rsid w:val="00133731"/>
    <w:rsid w:val="001D17AF"/>
    <w:rsid w:val="0037260B"/>
    <w:rsid w:val="00397B83"/>
    <w:rsid w:val="003B034D"/>
    <w:rsid w:val="003D202D"/>
    <w:rsid w:val="00437CF5"/>
    <w:rsid w:val="00476735"/>
    <w:rsid w:val="00497BD1"/>
    <w:rsid w:val="004C3D72"/>
    <w:rsid w:val="00527F05"/>
    <w:rsid w:val="005B1C4F"/>
    <w:rsid w:val="006265F8"/>
    <w:rsid w:val="006B4020"/>
    <w:rsid w:val="00751D3E"/>
    <w:rsid w:val="007944C6"/>
    <w:rsid w:val="007E42FE"/>
    <w:rsid w:val="007F4EAE"/>
    <w:rsid w:val="00835C7F"/>
    <w:rsid w:val="00845483"/>
    <w:rsid w:val="0086547A"/>
    <w:rsid w:val="008742BB"/>
    <w:rsid w:val="00880C70"/>
    <w:rsid w:val="0089515A"/>
    <w:rsid w:val="009071EA"/>
    <w:rsid w:val="009604BA"/>
    <w:rsid w:val="00A10640"/>
    <w:rsid w:val="00A37271"/>
    <w:rsid w:val="00AB72BC"/>
    <w:rsid w:val="00AD7E23"/>
    <w:rsid w:val="00B90A62"/>
    <w:rsid w:val="00CB42F9"/>
    <w:rsid w:val="00D06204"/>
    <w:rsid w:val="00D27866"/>
    <w:rsid w:val="00DC2A76"/>
    <w:rsid w:val="00DF5BF3"/>
    <w:rsid w:val="00E4731C"/>
    <w:rsid w:val="00E85D52"/>
    <w:rsid w:val="00F81CFD"/>
    <w:rsid w:val="021C19C8"/>
    <w:rsid w:val="2D1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Titre 1 Car"/>
    <w:basedOn w:val="5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table" w:styleId="8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En-tête Car"/>
    <w:basedOn w:val="5"/>
    <w:link w:val="4"/>
    <w:uiPriority w:val="99"/>
  </w:style>
  <w:style w:type="table" w:customStyle="1" w:styleId="10">
    <w:name w:val="Grille du tableau1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Pied de page Car"/>
    <w:basedOn w:val="5"/>
    <w:link w:val="3"/>
    <w:uiPriority w:val="99"/>
  </w:style>
  <w:style w:type="paragraph" w:customStyle="1" w:styleId="1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508</Words>
  <Characters>2799</Characters>
  <Lines>23</Lines>
  <Paragraphs>6</Paragraphs>
  <TotalTime>0</TotalTime>
  <ScaleCrop>false</ScaleCrop>
  <LinksUpToDate>false</LinksUpToDate>
  <CharactersWithSpaces>3301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2018-04-16T18:02:00Z</dcterms:created>
  <dc:creator>charline.jaunet@yahoo.fr</dc:creator>
  <cp:lastModifiedBy>charline.jaunet</cp:lastModifiedBy>
  <dcterms:modified xsi:type="dcterms:W3CDTF">2020-03-24T13:38:13Z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